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978"/>
        <w:gridCol w:w="1554"/>
      </w:tblGrid>
      <w:tr w:rsidR="008105A5" w:rsidRPr="00075A1F" w:rsidTr="005B4AA9">
        <w:tc>
          <w:tcPr>
            <w:tcW w:w="1555" w:type="dxa"/>
            <w:vAlign w:val="center"/>
          </w:tcPr>
          <w:p w:rsidR="008105A5" w:rsidRPr="00075A1F" w:rsidRDefault="008105A5" w:rsidP="005B4AA9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075A1F">
              <w:rPr>
                <w:rFonts w:cs="Arial"/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inline distT="0" distB="0" distL="0" distR="0" wp14:anchorId="3533D271" wp14:editId="201CFE96">
                  <wp:extent cx="592532" cy="328930"/>
                  <wp:effectExtent l="0" t="0" r="0" b="0"/>
                  <wp:docPr id="17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2" cy="33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shd w:val="clear" w:color="auto" w:fill="9CC2E5" w:themeFill="accent5" w:themeFillTint="99"/>
            <w:vAlign w:val="center"/>
          </w:tcPr>
          <w:p w:rsidR="008105A5" w:rsidRPr="00075A1F" w:rsidRDefault="008105A5" w:rsidP="005B4AA9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FORMULAIRE D’EVALUATION DES RISQUES ET DE PUBLICATION D’ACTIVITE POUVANT PRESENTER UN DANGER POUR LES VOLS D’AERONEFS</w:t>
            </w:r>
          </w:p>
          <w:p w:rsidR="008105A5" w:rsidRPr="00075A1F" w:rsidRDefault="008105A5" w:rsidP="005B4AA9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075A1F">
              <w:rPr>
                <w:rFonts w:cs="Arial"/>
                <w:color w:val="000000" w:themeColor="text1"/>
                <w:szCs w:val="20"/>
              </w:rPr>
              <w:t>(Réservé à l’autorité ATS compétente)</w:t>
            </w:r>
          </w:p>
        </w:tc>
        <w:tc>
          <w:tcPr>
            <w:tcW w:w="1554" w:type="dxa"/>
            <w:vAlign w:val="center"/>
          </w:tcPr>
          <w:p w:rsidR="008105A5" w:rsidRPr="00075A1F" w:rsidRDefault="008105A5" w:rsidP="005B4AA9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075A1F">
              <w:rPr>
                <w:rFonts w:cs="Arial"/>
                <w:noProof/>
                <w:color w:val="000000" w:themeColor="text1"/>
                <w:lang w:eastAsia="fr-FR"/>
              </w:rPr>
              <w:drawing>
                <wp:inline distT="0" distB="0" distL="0" distR="0" wp14:anchorId="135F898D" wp14:editId="532C9D85">
                  <wp:extent cx="782320" cy="475488"/>
                  <wp:effectExtent l="0" t="0" r="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055" cy="48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A5" w:rsidRPr="00075A1F" w:rsidTr="005B4AA9">
        <w:tc>
          <w:tcPr>
            <w:tcW w:w="4530" w:type="dxa"/>
            <w:gridSpan w:val="2"/>
          </w:tcPr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1. Autorité ATS compétente concernée</w:t>
            </w: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532" w:type="dxa"/>
            <w:gridSpan w:val="2"/>
          </w:tcPr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2. Date (</w:t>
            </w:r>
            <w:proofErr w:type="spellStart"/>
            <w:r w:rsidRPr="00075A1F">
              <w:rPr>
                <w:rFonts w:cs="Arial"/>
                <w:b/>
                <w:color w:val="000000" w:themeColor="text1"/>
              </w:rPr>
              <w:t>jj</w:t>
            </w:r>
            <w:proofErr w:type="spellEnd"/>
            <w:r w:rsidRPr="00075A1F">
              <w:rPr>
                <w:rFonts w:cs="Arial"/>
                <w:b/>
                <w:color w:val="000000" w:themeColor="text1"/>
              </w:rPr>
              <w:t>-mm-</w:t>
            </w:r>
            <w:proofErr w:type="spellStart"/>
            <w:r w:rsidRPr="00075A1F">
              <w:rPr>
                <w:rFonts w:cs="Arial"/>
                <w:b/>
                <w:color w:val="000000" w:themeColor="text1"/>
              </w:rPr>
              <w:t>aaaa</w:t>
            </w:r>
            <w:proofErr w:type="spellEnd"/>
            <w:r w:rsidRPr="00075A1F">
              <w:rPr>
                <w:rFonts w:cs="Arial"/>
                <w:b/>
                <w:color w:val="000000" w:themeColor="text1"/>
              </w:rPr>
              <w:t>)</w:t>
            </w:r>
          </w:p>
        </w:tc>
      </w:tr>
      <w:tr w:rsidR="008105A5" w:rsidRPr="00075A1F" w:rsidTr="005B4AA9">
        <w:tc>
          <w:tcPr>
            <w:tcW w:w="4530" w:type="dxa"/>
            <w:gridSpan w:val="2"/>
          </w:tcPr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3. Représentant</w:t>
            </w:r>
          </w:p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532" w:type="dxa"/>
            <w:gridSpan w:val="2"/>
          </w:tcPr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4.Contacts</w:t>
            </w:r>
          </w:p>
        </w:tc>
      </w:tr>
      <w:tr w:rsidR="008105A5" w:rsidRPr="00075A1F" w:rsidTr="005B4AA9">
        <w:tc>
          <w:tcPr>
            <w:tcW w:w="9062" w:type="dxa"/>
            <w:gridSpan w:val="4"/>
            <w:shd w:val="clear" w:color="auto" w:fill="9CC2E5" w:themeFill="accent5" w:themeFillTint="99"/>
            <w:vAlign w:val="center"/>
          </w:tcPr>
          <w:p w:rsidR="008105A5" w:rsidRPr="00075A1F" w:rsidRDefault="008105A5" w:rsidP="005B4AA9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EVALUATION DES RISQUES DE SECURITE</w:t>
            </w:r>
          </w:p>
          <w:p w:rsidR="008105A5" w:rsidRPr="00075A1F" w:rsidRDefault="008105A5" w:rsidP="005B4AA9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8105A5" w:rsidRPr="00075A1F" w:rsidTr="005B4AA9">
        <w:trPr>
          <w:trHeight w:val="1279"/>
        </w:trPr>
        <w:tc>
          <w:tcPr>
            <w:tcW w:w="9062" w:type="dxa"/>
            <w:gridSpan w:val="4"/>
          </w:tcPr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5. Avis après évaluation des risques de sécurité</w:t>
            </w: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02987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A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075A1F">
              <w:rPr>
                <w:rFonts w:cs="Arial"/>
                <w:color w:val="000000" w:themeColor="text1"/>
              </w:rPr>
              <w:t xml:space="preserve">   Acceptable</w:t>
            </w: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56229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A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075A1F">
              <w:rPr>
                <w:rFonts w:cs="Arial"/>
                <w:color w:val="000000" w:themeColor="text1"/>
              </w:rPr>
              <w:t xml:space="preserve">   Non acceptable en l’état </w:t>
            </w:r>
          </w:p>
        </w:tc>
      </w:tr>
      <w:tr w:rsidR="008105A5" w:rsidRPr="00075A1F" w:rsidTr="005B4AA9">
        <w:tc>
          <w:tcPr>
            <w:tcW w:w="9062" w:type="dxa"/>
            <w:gridSpan w:val="4"/>
          </w:tcPr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6. Description des risques de sécurité</w:t>
            </w: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</w:tc>
      </w:tr>
      <w:tr w:rsidR="008105A5" w:rsidRPr="00075A1F" w:rsidTr="005B4AA9">
        <w:tc>
          <w:tcPr>
            <w:tcW w:w="9062" w:type="dxa"/>
            <w:gridSpan w:val="4"/>
          </w:tcPr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7. Conditions d’opérations proposées</w:t>
            </w:r>
            <w:r w:rsidRPr="00075A1F">
              <w:rPr>
                <w:rFonts w:cs="Arial"/>
                <w:color w:val="000000" w:themeColor="text1"/>
              </w:rPr>
              <w:t xml:space="preserve"> </w:t>
            </w:r>
            <w:r w:rsidRPr="00075A1F">
              <w:rPr>
                <w:rFonts w:cs="Arial"/>
                <w:color w:val="000000" w:themeColor="text1"/>
                <w:sz w:val="18"/>
                <w:szCs w:val="18"/>
              </w:rPr>
              <w:t>(Dans le cas de risques non acceptables)</w:t>
            </w: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</w:tc>
      </w:tr>
      <w:tr w:rsidR="008105A5" w:rsidRPr="00075A1F" w:rsidTr="005B4AA9">
        <w:tc>
          <w:tcPr>
            <w:tcW w:w="9062" w:type="dxa"/>
            <w:gridSpan w:val="4"/>
            <w:shd w:val="clear" w:color="auto" w:fill="9CC2E5" w:themeFill="accent5" w:themeFillTint="99"/>
            <w:vAlign w:val="center"/>
          </w:tcPr>
          <w:p w:rsidR="008105A5" w:rsidRPr="00075A1F" w:rsidRDefault="008105A5" w:rsidP="005B4AA9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lastRenderedPageBreak/>
              <w:t xml:space="preserve">PUBLICATION </w:t>
            </w:r>
          </w:p>
          <w:p w:rsidR="008105A5" w:rsidRPr="00075A1F" w:rsidRDefault="008105A5" w:rsidP="005B4AA9">
            <w:pPr>
              <w:jc w:val="center"/>
              <w:rPr>
                <w:rFonts w:cs="Arial"/>
                <w:color w:val="000000" w:themeColor="text1"/>
              </w:rPr>
            </w:pPr>
            <w:r w:rsidRPr="00075A1F">
              <w:rPr>
                <w:rFonts w:cs="Arial"/>
                <w:color w:val="000000" w:themeColor="text1"/>
                <w:sz w:val="16"/>
                <w:szCs w:val="16"/>
              </w:rPr>
              <w:t>(Réservé à l’autorité ATS compétente)</w:t>
            </w:r>
          </w:p>
        </w:tc>
      </w:tr>
      <w:tr w:rsidR="008105A5" w:rsidRPr="00075A1F" w:rsidTr="005B4AA9">
        <w:tc>
          <w:tcPr>
            <w:tcW w:w="9062" w:type="dxa"/>
            <w:gridSpan w:val="4"/>
          </w:tcPr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9. Type de publication</w:t>
            </w: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66724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A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075A1F">
              <w:rPr>
                <w:rFonts w:cs="Arial"/>
                <w:color w:val="000000" w:themeColor="text1"/>
              </w:rPr>
              <w:t xml:space="preserve">   NOTAM </w:t>
            </w:r>
            <w:r w:rsidRPr="00075A1F">
              <w:rPr>
                <w:rFonts w:cs="Arial"/>
                <w:color w:val="000000" w:themeColor="text1"/>
                <w:sz w:val="18"/>
                <w:szCs w:val="18"/>
              </w:rPr>
              <w:t>(Si la période de l’activité est inférieure à 3 mois)</w:t>
            </w: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92106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A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075A1F">
              <w:rPr>
                <w:rFonts w:cs="Arial"/>
                <w:color w:val="000000" w:themeColor="text1"/>
              </w:rPr>
              <w:t xml:space="preserve">   SUP AIP AIRAC/ENR 5.3.1 </w:t>
            </w:r>
            <w:r w:rsidRPr="00075A1F">
              <w:rPr>
                <w:rFonts w:cs="Arial"/>
                <w:color w:val="000000" w:themeColor="text1"/>
                <w:sz w:val="18"/>
                <w:szCs w:val="18"/>
              </w:rPr>
              <w:t>(Si la période de l’activité est supérieure à 3 mois)</w:t>
            </w:r>
          </w:p>
          <w:p w:rsidR="008105A5" w:rsidRPr="00075A1F" w:rsidRDefault="008105A5" w:rsidP="005B4AA9">
            <w:pPr>
              <w:rPr>
                <w:rFonts w:cs="Arial"/>
                <w:color w:val="000000" w:themeColor="text1"/>
              </w:rPr>
            </w:pPr>
          </w:p>
        </w:tc>
      </w:tr>
      <w:tr w:rsidR="008105A5" w:rsidRPr="00075A1F" w:rsidTr="005B4AA9">
        <w:tc>
          <w:tcPr>
            <w:tcW w:w="9062" w:type="dxa"/>
            <w:gridSpan w:val="4"/>
          </w:tcPr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  <w:r w:rsidRPr="00075A1F">
              <w:rPr>
                <w:rFonts w:cs="Arial"/>
                <w:b/>
                <w:color w:val="000000" w:themeColor="text1"/>
              </w:rPr>
              <w:t>10. Observations</w:t>
            </w:r>
          </w:p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</w:p>
          <w:p w:rsidR="008105A5" w:rsidRPr="00075A1F" w:rsidRDefault="008105A5" w:rsidP="005B4AA9">
            <w:pPr>
              <w:rPr>
                <w:rFonts w:cs="Arial"/>
                <w:b/>
                <w:color w:val="000000" w:themeColor="text1"/>
              </w:rPr>
            </w:pPr>
          </w:p>
        </w:tc>
      </w:tr>
    </w:tbl>
    <w:p w:rsidR="008105A5" w:rsidRDefault="008105A5"/>
    <w:sectPr w:rsidR="0081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A5"/>
    <w:rsid w:val="008105A5"/>
    <w:rsid w:val="00F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299A"/>
  <w15:chartTrackingRefBased/>
  <w15:docId w15:val="{221D859E-DBD3-4784-96FE-BD4D7113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A5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Souleymane LY</dc:creator>
  <cp:keywords/>
  <dc:description/>
  <cp:lastModifiedBy>Souleymane LY</cp:lastModifiedBy>
  <cp:revision>1</cp:revision>
  <dcterms:created xsi:type="dcterms:W3CDTF">2022-06-15T10:53:00Z</dcterms:created>
  <dcterms:modified xsi:type="dcterms:W3CDTF">2022-06-15T10:54:00Z</dcterms:modified>
</cp:coreProperties>
</file>